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6"/>
          <w:szCs w:val="36"/>
        </w:rPr>
        <w:t>禁养的22种烈性、大型犬只种类：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1藏獒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drawing>
          <wp:inline distT="0" distB="0" distL="114300" distR="114300">
            <wp:extent cx="5273040" cy="420814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2英国马士提夫犬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drawing>
          <wp:inline distT="0" distB="0" distL="114300" distR="114300">
            <wp:extent cx="3248025" cy="2447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3斯塔福梗犬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drawing>
          <wp:inline distT="0" distB="0" distL="114300" distR="114300">
            <wp:extent cx="476250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4秋田犬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drawing>
          <wp:inline distT="0" distB="0" distL="114300" distR="114300">
            <wp:extent cx="5271135" cy="62083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5阿根廷杜高犬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drawing>
          <wp:inline distT="0" distB="0" distL="114300" distR="114300">
            <wp:extent cx="5268595" cy="3356610"/>
            <wp:effectExtent l="0" t="0" r="825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6德国牧羊犬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drawing>
          <wp:inline distT="0" distB="0" distL="114300" distR="114300">
            <wp:extent cx="5271135" cy="4556760"/>
            <wp:effectExtent l="0" t="0" r="571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7周东犬（重庆犬）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8日本土佐犬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9苏俄牧羊犬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10牛头梗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11纽芬兰犬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12意大利卡斯罗犬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13中亚牧羊犬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14大丹犬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15法国波尔多敖犬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16意大利纽波利顿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17巴西非拉犬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18比特斗牛梗犬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19爱尔兰狼犬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20俄罗斯高加索犬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21昆明狼犬</w:t>
      </w:r>
    </w:p>
    <w:p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rPr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22中华田园犬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7C4AB7"/>
    <w:rsid w:val="0546575D"/>
    <w:rsid w:val="5362385C"/>
    <w:rsid w:val="57267ED4"/>
    <w:rsid w:val="5A7C4AB7"/>
    <w:rsid w:val="60D2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2021-09-10T10:39:00Z</dcterms:created>
  <dc:creator>w</dc:creator>
  <cp:lastModifiedBy>1407075877</cp:lastModifiedBy>
  <dcterms:modified xsi:type="dcterms:W3CDTF">2021-09-14T08:35:42Z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ECD145B16EEF468DA9E2882F29511E63</vt:lpwstr>
  </property>
</Properties>
</file>