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9B" w:rsidRPr="006A079B" w:rsidRDefault="006A079B" w:rsidP="006A079B">
      <w:pPr>
        <w:spacing w:line="220" w:lineRule="atLeast"/>
        <w:rPr>
          <w:rFonts w:hint="eastAsia"/>
        </w:rPr>
      </w:pPr>
      <w:r w:rsidRPr="006A079B">
        <w:rPr>
          <w:rFonts w:hint="eastAsia"/>
        </w:rPr>
        <w:t>申请销售散装熟食制品的</w:t>
      </w:r>
      <w:r w:rsidRPr="006A079B">
        <w:rPr>
          <w:rFonts w:hint="eastAsia"/>
        </w:rPr>
        <w:t xml:space="preserve"> </w:t>
      </w:r>
    </w:p>
    <w:p w:rsidR="006A079B" w:rsidRPr="006A079B" w:rsidRDefault="006A079B" w:rsidP="006A079B">
      <w:pPr>
        <w:spacing w:line="220" w:lineRule="atLeast"/>
      </w:pPr>
    </w:p>
    <w:p w:rsidR="006A079B" w:rsidRPr="006A079B" w:rsidRDefault="006A079B" w:rsidP="006A079B">
      <w:pPr>
        <w:spacing w:line="220" w:lineRule="atLeast"/>
      </w:pPr>
      <w:r w:rsidRPr="006A079B">
        <w:rPr>
          <w:b/>
          <w:bCs/>
        </w:rPr>
        <w:t>食品供货协议书</w:t>
      </w:r>
    </w:p>
    <w:p w:rsidR="006A079B" w:rsidRPr="006A079B" w:rsidRDefault="006A079B" w:rsidP="006A079B">
      <w:pPr>
        <w:spacing w:line="220" w:lineRule="atLeast"/>
        <w:rPr>
          <w:rFonts w:hint="eastAsia"/>
        </w:rPr>
      </w:pPr>
      <w:r w:rsidRPr="006A079B">
        <w:t>购买方：</w:t>
      </w:r>
      <w:r w:rsidRPr="006A079B">
        <w:rPr>
          <w:rFonts w:hint="eastAsia"/>
        </w:rPr>
        <w:t>某某副食店</w:t>
      </w:r>
    </w:p>
    <w:p w:rsidR="006A079B" w:rsidRPr="006A079B" w:rsidRDefault="006A079B" w:rsidP="006A079B">
      <w:pPr>
        <w:spacing w:line="220" w:lineRule="atLeast"/>
      </w:pPr>
      <w:r w:rsidRPr="006A079B">
        <w:t>供货方：</w:t>
      </w:r>
      <w:r w:rsidRPr="006A079B">
        <w:rPr>
          <w:rFonts w:hint="eastAsia"/>
        </w:rPr>
        <w:t>某某食品厂</w:t>
      </w:r>
    </w:p>
    <w:p w:rsidR="006A079B" w:rsidRPr="006A079B" w:rsidRDefault="006A079B" w:rsidP="006A079B">
      <w:pPr>
        <w:spacing w:line="220" w:lineRule="atLeast"/>
      </w:pPr>
      <w:r w:rsidRPr="006A079B">
        <w:t xml:space="preserve">　　根据《中华人民共和国食品安全法》及国家有关规定，甲乙双方本着平等、诚实守信、互惠互利的原则，经友好协商，就乙方向甲方供货事宜达成协议如下：</w:t>
      </w:r>
    </w:p>
    <w:p w:rsidR="006A079B" w:rsidRPr="006A079B" w:rsidRDefault="006A079B" w:rsidP="006A079B">
      <w:pPr>
        <w:spacing w:line="220" w:lineRule="atLeast"/>
      </w:pPr>
      <w:r w:rsidRPr="006A079B">
        <w:t xml:space="preserve">　　一、根据甲方需求，乙方为甲方提供食品。</w:t>
      </w:r>
    </w:p>
    <w:p w:rsidR="006A079B" w:rsidRPr="006A079B" w:rsidRDefault="006A079B" w:rsidP="006A079B">
      <w:pPr>
        <w:spacing w:line="220" w:lineRule="atLeast"/>
      </w:pPr>
      <w:r w:rsidRPr="006A079B">
        <w:t xml:space="preserve">　　二、乙方必须提供相关有效证件的复印件</w:t>
      </w:r>
      <w:r w:rsidRPr="006A079B">
        <w:t>(</w:t>
      </w:r>
      <w:r w:rsidRPr="006A079B">
        <w:t>营业执照、税务登记证、食品生产许可证等</w:t>
      </w:r>
      <w:r w:rsidRPr="006A079B">
        <w:t>)</w:t>
      </w:r>
      <w:r w:rsidRPr="006A079B">
        <w:t>交甲方备案。</w:t>
      </w:r>
    </w:p>
    <w:p w:rsidR="006A079B" w:rsidRPr="006A079B" w:rsidRDefault="006A079B" w:rsidP="006A079B">
      <w:pPr>
        <w:spacing w:line="220" w:lineRule="atLeast"/>
      </w:pPr>
      <w:r w:rsidRPr="006A079B">
        <w:t xml:space="preserve">　　三、乙方按照甲方指定的食品名称、规格、数量等要求在规定时间内准备好货物，让甲方采购人员准时提货。乙方供货不符合要求的，甲方有权立即退货。</w:t>
      </w:r>
    </w:p>
    <w:p w:rsidR="006A079B" w:rsidRPr="006A079B" w:rsidRDefault="006A079B" w:rsidP="006A079B">
      <w:pPr>
        <w:spacing w:line="220" w:lineRule="atLeast"/>
      </w:pPr>
      <w:r w:rsidRPr="006A079B">
        <w:t xml:space="preserve">　　四、乙方认真配合甲方采购人员的工作，按时保质、保量送货到甲方，保证食品新鲜、价格合理</w:t>
      </w:r>
      <w:r w:rsidRPr="006A079B">
        <w:t>(</w:t>
      </w:r>
      <w:r w:rsidRPr="006A079B">
        <w:t>不得高于市场价</w:t>
      </w:r>
      <w:r w:rsidRPr="006A079B">
        <w:t>)</w:t>
      </w:r>
      <w:r w:rsidRPr="006A079B">
        <w:t>，不得弄虚作假，少斤断两，以次冲好，不得擅自改变各种食品的数量、价格各品种。</w:t>
      </w:r>
    </w:p>
    <w:p w:rsidR="006A079B" w:rsidRPr="006A079B" w:rsidRDefault="006A079B" w:rsidP="006A079B">
      <w:pPr>
        <w:spacing w:line="220" w:lineRule="atLeast"/>
      </w:pPr>
      <w:r w:rsidRPr="006A079B">
        <w:t xml:space="preserve">　　五、提供食品的卫生、质量必须符合《食品安全法》的要求，禁止下列食品供应进入学校食堂：</w:t>
      </w:r>
    </w:p>
    <w:p w:rsidR="006A079B" w:rsidRPr="006A079B" w:rsidRDefault="006A079B" w:rsidP="006A079B">
      <w:pPr>
        <w:spacing w:line="220" w:lineRule="atLeast"/>
      </w:pPr>
      <w:r w:rsidRPr="006A079B">
        <w:t xml:space="preserve">　　</w:t>
      </w:r>
      <w:r w:rsidRPr="006A079B">
        <w:t>1.</w:t>
      </w:r>
      <w:r w:rsidRPr="006A079B">
        <w:t>腐烂变质、油脂酸败、霉变、生虫、混有异物或其他感官性状异常，可能对人体健康有害的。</w:t>
      </w:r>
    </w:p>
    <w:p w:rsidR="006A079B" w:rsidRPr="006A079B" w:rsidRDefault="006A079B" w:rsidP="006A079B">
      <w:pPr>
        <w:spacing w:line="220" w:lineRule="atLeast"/>
      </w:pPr>
      <w:r w:rsidRPr="006A079B">
        <w:t xml:space="preserve">　　</w:t>
      </w:r>
      <w:r w:rsidRPr="006A079B">
        <w:t>2.</w:t>
      </w:r>
      <w:r w:rsidRPr="006A079B">
        <w:t>含有毒、有害物质或微生物毒素含量超过国家限定标准的。</w:t>
      </w:r>
    </w:p>
    <w:p w:rsidR="006A079B" w:rsidRPr="006A079B" w:rsidRDefault="006A079B" w:rsidP="006A079B">
      <w:pPr>
        <w:spacing w:line="220" w:lineRule="atLeast"/>
      </w:pPr>
      <w:r w:rsidRPr="006A079B">
        <w:t xml:space="preserve">　　</w:t>
      </w:r>
      <w:r w:rsidRPr="006A079B">
        <w:t>3.</w:t>
      </w:r>
      <w:r w:rsidRPr="006A079B">
        <w:t>未经检验或检验不合格的食品及制品，超过保存期的食品。</w:t>
      </w:r>
    </w:p>
    <w:p w:rsidR="006A079B" w:rsidRPr="006A079B" w:rsidRDefault="006A079B" w:rsidP="006A079B">
      <w:pPr>
        <w:spacing w:line="220" w:lineRule="atLeast"/>
      </w:pPr>
      <w:r w:rsidRPr="006A079B">
        <w:t xml:space="preserve">　　</w:t>
      </w:r>
      <w:r w:rsidRPr="006A079B">
        <w:t>4.</w:t>
      </w:r>
      <w:r w:rsidRPr="006A079B">
        <w:t>病死、毒死或死因不明的禽、畜、兽、水产动物等及其制品。</w:t>
      </w:r>
    </w:p>
    <w:p w:rsidR="006A079B" w:rsidRPr="006A079B" w:rsidRDefault="006A079B" w:rsidP="006A079B">
      <w:pPr>
        <w:spacing w:line="220" w:lineRule="atLeast"/>
      </w:pPr>
      <w:r w:rsidRPr="006A079B">
        <w:t xml:space="preserve">　　</w:t>
      </w:r>
      <w:r w:rsidRPr="006A079B">
        <w:t>5.</w:t>
      </w:r>
      <w:r w:rsidRPr="006A079B">
        <w:t>掺假、掺杂、伪造、影响营养、卫生的含有未经国家卫生行政部门批准使用的添加剂、农药</w:t>
      </w:r>
      <w:r w:rsidRPr="006A079B">
        <w:t>(</w:t>
      </w:r>
      <w:r w:rsidRPr="006A079B">
        <w:t>残留</w:t>
      </w:r>
      <w:r w:rsidRPr="006A079B">
        <w:t>)</w:t>
      </w:r>
      <w:r w:rsidRPr="006A079B">
        <w:t>的。</w:t>
      </w:r>
    </w:p>
    <w:p w:rsidR="006A079B" w:rsidRPr="006A079B" w:rsidRDefault="006A079B" w:rsidP="006A079B">
      <w:pPr>
        <w:spacing w:line="220" w:lineRule="atLeast"/>
      </w:pPr>
      <w:r w:rsidRPr="006A079B">
        <w:t xml:space="preserve">　　</w:t>
      </w:r>
      <w:r w:rsidRPr="006A079B">
        <w:t>6.</w:t>
      </w:r>
      <w:r w:rsidRPr="006A079B">
        <w:t>蔬菜类，必须是新鲜</w:t>
      </w:r>
      <w:r w:rsidRPr="006A079B">
        <w:t>“</w:t>
      </w:r>
      <w:r w:rsidRPr="006A079B">
        <w:t>绿色食品</w:t>
      </w:r>
      <w:r w:rsidRPr="006A079B">
        <w:t>”</w:t>
      </w:r>
      <w:r w:rsidRPr="006A079B">
        <w:t>，残余农药含量不能超过国家有关标准</w:t>
      </w:r>
      <w:r w:rsidRPr="006A079B">
        <w:t>;</w:t>
      </w:r>
    </w:p>
    <w:p w:rsidR="006A079B" w:rsidRPr="006A079B" w:rsidRDefault="006A079B" w:rsidP="006A079B">
      <w:pPr>
        <w:spacing w:line="220" w:lineRule="atLeast"/>
      </w:pPr>
      <w:r w:rsidRPr="006A079B">
        <w:t xml:space="preserve">　　六、针对货品价格及质量问题，甲方有权提出停止供货要求。</w:t>
      </w:r>
    </w:p>
    <w:p w:rsidR="006A079B" w:rsidRPr="006A079B" w:rsidRDefault="006A079B" w:rsidP="006A079B">
      <w:pPr>
        <w:spacing w:line="220" w:lineRule="atLeast"/>
      </w:pPr>
      <w:r w:rsidRPr="006A079B">
        <w:lastRenderedPageBreak/>
        <w:t xml:space="preserve">　　七、以上几点，乙方必须遵守执行，如违反协议，甲方立即取消乙方供货，一切损失由乙方自负，造成甲方人员食物中毒安全事故，一切责任由乙方承担。</w:t>
      </w:r>
    </w:p>
    <w:p w:rsidR="006A079B" w:rsidRPr="006A079B" w:rsidRDefault="006A079B" w:rsidP="006A079B">
      <w:pPr>
        <w:spacing w:line="220" w:lineRule="atLeast"/>
      </w:pPr>
      <w:r w:rsidRPr="006A079B">
        <w:t xml:space="preserve">　　本协议书自双方签字盖章之日起生效。有效期为一年。本协议一式二份，双各执一份。</w:t>
      </w:r>
    </w:p>
    <w:p w:rsidR="006A079B" w:rsidRPr="006A079B" w:rsidRDefault="006A079B" w:rsidP="006A079B">
      <w:pPr>
        <w:spacing w:line="220" w:lineRule="atLeast"/>
      </w:pPr>
      <w:r w:rsidRPr="006A079B">
        <w:t>甲方代表：</w:t>
      </w:r>
      <w:r w:rsidRPr="006A079B">
        <w:rPr>
          <w:rFonts w:hint="eastAsia"/>
        </w:rPr>
        <w:t xml:space="preserve">    XX X                        </w:t>
      </w:r>
      <w:r w:rsidRPr="006A079B">
        <w:t>乙方代表：</w:t>
      </w:r>
      <w:r w:rsidRPr="006A079B">
        <w:t>)</w:t>
      </w:r>
      <w:r w:rsidRPr="006A079B">
        <w:rPr>
          <w:rFonts w:hint="eastAsia"/>
        </w:rPr>
        <w:t xml:space="preserve"> XX X</w:t>
      </w:r>
    </w:p>
    <w:p w:rsidR="006A079B" w:rsidRPr="006A079B" w:rsidRDefault="006A079B" w:rsidP="006A079B">
      <w:pPr>
        <w:spacing w:line="220" w:lineRule="atLeast"/>
      </w:pPr>
      <w:r w:rsidRPr="006A079B">
        <w:t>签字</w:t>
      </w:r>
      <w:r w:rsidRPr="006A079B">
        <w:t>(</w:t>
      </w:r>
      <w:r w:rsidRPr="006A079B">
        <w:t>盖章</w:t>
      </w:r>
      <w:r w:rsidRPr="006A079B">
        <w:t>)</w:t>
      </w:r>
      <w:r w:rsidRPr="006A079B">
        <w:rPr>
          <w:rFonts w:hint="eastAsia"/>
        </w:rPr>
        <w:t xml:space="preserve">                  </w:t>
      </w:r>
      <w:r w:rsidRPr="006A079B">
        <w:t>签字</w:t>
      </w:r>
      <w:r w:rsidRPr="006A079B">
        <w:t>(</w:t>
      </w:r>
      <w:r w:rsidRPr="006A079B">
        <w:t>盖章</w:t>
      </w:r>
      <w:r w:rsidRPr="006A079B">
        <w:t>)</w:t>
      </w:r>
      <w:r w:rsidRPr="006A079B">
        <w:t>：</w:t>
      </w:r>
    </w:p>
    <w:p w:rsidR="006A079B" w:rsidRPr="006A079B" w:rsidRDefault="006A079B" w:rsidP="006A079B">
      <w:pPr>
        <w:spacing w:line="220" w:lineRule="atLeast"/>
      </w:pPr>
      <w:r w:rsidRPr="006A079B">
        <w:t>日期：</w:t>
      </w:r>
      <w:r w:rsidRPr="006A079B">
        <w:rPr>
          <w:rFonts w:hint="eastAsia"/>
        </w:rPr>
        <w:t>XX X</w:t>
      </w:r>
      <w:r w:rsidRPr="006A079B">
        <w:t xml:space="preserve"> </w:t>
      </w:r>
      <w:r w:rsidRPr="006A079B">
        <w:rPr>
          <w:rFonts w:hint="eastAsia"/>
        </w:rPr>
        <w:t xml:space="preserve">     </w:t>
      </w:r>
      <w:r w:rsidRPr="006A079B">
        <w:t>年</w:t>
      </w:r>
      <w:r w:rsidRPr="006A079B">
        <w:t xml:space="preserve"> </w:t>
      </w:r>
      <w:r w:rsidRPr="006A079B">
        <w:rPr>
          <w:rFonts w:hint="eastAsia"/>
        </w:rPr>
        <w:t xml:space="preserve"> X </w:t>
      </w:r>
      <w:proofErr w:type="spellStart"/>
      <w:r w:rsidRPr="006A079B">
        <w:rPr>
          <w:rFonts w:hint="eastAsia"/>
        </w:rPr>
        <w:t>X</w:t>
      </w:r>
      <w:proofErr w:type="spellEnd"/>
      <w:r w:rsidRPr="006A079B">
        <w:rPr>
          <w:rFonts w:hint="eastAsia"/>
        </w:rPr>
        <w:t xml:space="preserve">   </w:t>
      </w:r>
      <w:r w:rsidRPr="006A079B">
        <w:t>月</w:t>
      </w:r>
      <w:r w:rsidRPr="006A079B">
        <w:rPr>
          <w:rFonts w:hint="eastAsia"/>
        </w:rPr>
        <w:t xml:space="preserve">X </w:t>
      </w:r>
      <w:proofErr w:type="spellStart"/>
      <w:r w:rsidRPr="006A079B">
        <w:rPr>
          <w:rFonts w:hint="eastAsia"/>
        </w:rPr>
        <w:t>X</w:t>
      </w:r>
      <w:proofErr w:type="spellEnd"/>
      <w:r w:rsidRPr="006A079B">
        <w:t xml:space="preserve"> </w:t>
      </w:r>
      <w:r w:rsidRPr="006A079B">
        <w:rPr>
          <w:rFonts w:hint="eastAsia"/>
        </w:rPr>
        <w:t xml:space="preserve">  </w:t>
      </w:r>
      <w:r w:rsidRPr="006A079B">
        <w:t>日</w:t>
      </w:r>
    </w:p>
    <w:p w:rsidR="006A079B" w:rsidRPr="006A079B" w:rsidRDefault="006A079B" w:rsidP="006A079B">
      <w:pPr>
        <w:spacing w:line="220" w:lineRule="atLeast"/>
        <w:rPr>
          <w:rFonts w:hint="eastAsia"/>
        </w:rPr>
      </w:pPr>
    </w:p>
    <w:p w:rsidR="006A079B" w:rsidRPr="006A079B" w:rsidRDefault="006A079B" w:rsidP="006A079B">
      <w:pPr>
        <w:spacing w:line="220" w:lineRule="atLeast"/>
        <w:rPr>
          <w:rFonts w:hint="eastAsia"/>
        </w:rPr>
      </w:pPr>
      <w:r w:rsidRPr="006A079B">
        <w:rPr>
          <w:rFonts w:hint="eastAsia"/>
          <w:bCs/>
        </w:rPr>
        <w:t>D30002-1-1-6</w:t>
      </w:r>
    </w:p>
    <w:p w:rsidR="006A079B" w:rsidRPr="006A079B" w:rsidRDefault="006A079B" w:rsidP="006A079B">
      <w:pPr>
        <w:spacing w:line="220" w:lineRule="atLeast"/>
        <w:rPr>
          <w:rFonts w:hint="eastAsia"/>
        </w:rPr>
      </w:pPr>
    </w:p>
    <w:p w:rsidR="006A079B" w:rsidRPr="006A079B" w:rsidRDefault="006A079B" w:rsidP="006A079B">
      <w:pPr>
        <w:spacing w:line="220" w:lineRule="atLeast"/>
      </w:pPr>
      <w:r w:rsidRPr="006A079B">
        <w:drawing>
          <wp:inline distT="0" distB="0" distL="0" distR="0">
            <wp:extent cx="5610225" cy="3857625"/>
            <wp:effectExtent l="19050" t="0" r="9525" b="0"/>
            <wp:docPr id="6" name="图片 6" descr="SC 正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 正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C7" w:rsidRDefault="007A30C7" w:rsidP="006A079B">
      <w:pPr>
        <w:spacing w:after="0"/>
      </w:pPr>
      <w:r>
        <w:separator/>
      </w:r>
    </w:p>
  </w:endnote>
  <w:endnote w:type="continuationSeparator" w:id="0">
    <w:p w:rsidR="007A30C7" w:rsidRDefault="007A30C7" w:rsidP="006A07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C7" w:rsidRDefault="007A30C7" w:rsidP="006A079B">
      <w:pPr>
        <w:spacing w:after="0"/>
      </w:pPr>
      <w:r>
        <w:separator/>
      </w:r>
    </w:p>
  </w:footnote>
  <w:footnote w:type="continuationSeparator" w:id="0">
    <w:p w:rsidR="007A30C7" w:rsidRDefault="007A30C7" w:rsidP="006A079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A079B"/>
    <w:rsid w:val="007A30C7"/>
    <w:rsid w:val="008B7726"/>
    <w:rsid w:val="00BF013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7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79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7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79B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079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079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2018-05-30T05:31:00Z</dcterms:modified>
</cp:coreProperties>
</file>